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line="36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713H MOTOR GRADER SPECIFICATIONS</w:t>
      </w:r>
    </w:p>
    <w:p w:rsidR="00000000" w:rsidDel="00000000" w:rsidP="00000000" w:rsidRDefault="00000000" w:rsidRPr="00000000" w14:paraId="00000002">
      <w:pPr>
        <w:keepNext w:val="1"/>
        <w:spacing w:line="36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</w:rPr>
        <w:drawing>
          <wp:inline distB="0" distT="0" distL="0" distR="0">
            <wp:extent cx="6120130" cy="459740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840" w:hanging="42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Sing-handle electro-hydraulic controlled power-shift T/M, 6forward &amp; 3reverse shifts makes operation easy and convenient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840" w:hanging="42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Hydraulic lock, auto lock/unlock NO-SPIN differential ensures stability and powerful traction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840" w:hanging="42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Ideal axle load allocation provides excellent stability while cutting hard surface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840" w:hanging="42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Serviceable, efficient hydraulic system enables every part to be fully used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840" w:hanging="42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Reliable full hydraulic brake system ensures safety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840" w:hanging="42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Box-typed frame and advanced T/M enable it to complete heavy-duty work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840" w:hanging="42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wide working range is accomplished through flexible blade suspension system and articulated frame </w:t>
      </w:r>
    </w:p>
    <w:p w:rsidR="00000000" w:rsidDel="00000000" w:rsidP="00000000" w:rsidRDefault="00000000" w:rsidRPr="00000000" w14:paraId="0000000A">
      <w:pPr>
        <w:ind w:left="42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8.0" w:type="dxa"/>
        <w:jc w:val="left"/>
        <w:tblInd w:w="-540.0" w:type="dxa"/>
        <w:tblLayout w:type="fixed"/>
        <w:tblLook w:val="0000"/>
      </w:tblPr>
      <w:tblGrid>
        <w:gridCol w:w="358"/>
        <w:gridCol w:w="31"/>
        <w:gridCol w:w="86"/>
        <w:gridCol w:w="2475"/>
        <w:gridCol w:w="165"/>
        <w:gridCol w:w="664"/>
        <w:gridCol w:w="774"/>
        <w:gridCol w:w="122"/>
        <w:gridCol w:w="968"/>
        <w:gridCol w:w="111"/>
        <w:gridCol w:w="35"/>
        <w:gridCol w:w="1086"/>
        <w:gridCol w:w="69"/>
        <w:gridCol w:w="58"/>
        <w:gridCol w:w="2896"/>
        <w:tblGridChange w:id="0">
          <w:tblGrid>
            <w:gridCol w:w="358"/>
            <w:gridCol w:w="31"/>
            <w:gridCol w:w="86"/>
            <w:gridCol w:w="2475"/>
            <w:gridCol w:w="165"/>
            <w:gridCol w:w="664"/>
            <w:gridCol w:w="774"/>
            <w:gridCol w:w="122"/>
            <w:gridCol w:w="968"/>
            <w:gridCol w:w="111"/>
            <w:gridCol w:w="35"/>
            <w:gridCol w:w="1086"/>
            <w:gridCol w:w="69"/>
            <w:gridCol w:w="58"/>
            <w:gridCol w:w="2896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Style w:val="Heading2"/>
              <w:spacing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Overall Dimension整机尺寸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Length整机长度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before="240" w:lineRule="auto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8290mm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Width整机宽度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2600mm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Height(To the top of the cab)总高（到驾驶室顶部）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before="240" w:lineRule="auto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3465mm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Wheel base轴距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5780mm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Tread轮距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2120(mm)</w:t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Main Technical Specification主要技术参数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Operating weight操作重量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12000kg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Blade length 刀板长度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3658mm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Blade height刀板高度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580mm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ShovelBlade thickness 铲刃板厚度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16mm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Traveling speed(Km/h)，6 forward and 3 reverse行驶速度，前六后三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(1) forward前进</w:t>
                </w:r>
              </w:sdtContent>
            </w:sdt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6.9/10.7/17.3/26/37.8/53.4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(2) reverse后退</w:t>
                </w:r>
              </w:sdtContent>
            </w:sdt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6.9/17.3/37.8</w:t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Diesel engine发动机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before="240" w:line="22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Model型号</w:t>
                </w:r>
              </w:sdtContent>
            </w:sdt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DongFeng Cummins 6BT5.9-C130 东康6BT5.9-C130                                                               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Type型式</w:t>
                </w:r>
              </w:sdtContent>
            </w:sdt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Direct injection. Turbocharged. Water cooling</w:t>
            </w:r>
          </w:p>
          <w:p w:rsidR="00000000" w:rsidDel="00000000" w:rsidP="00000000" w:rsidRDefault="00000000" w:rsidRPr="00000000" w14:paraId="00000102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直喷、增压、水冷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Rated output额定功率</w:t>
                </w:r>
              </w:sdtContent>
            </w:sdt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97kW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Rated speed额定转速</w:t>
                </w:r>
              </w:sdtContent>
            </w:sdt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2200(r/min)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Max. Torque最大扭矩</w:t>
                </w:r>
              </w:sdtContent>
            </w:sdt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560(N.M)/1500rpm</w:t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Transmission case变速箱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Model型号</w:t>
                </w:r>
              </w:sdtContent>
            </w:sdt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YD13 （CHINESE HANGCHI）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Type形式</w:t>
                </w:r>
              </w:sdtContent>
            </w:sdt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power shift, single-shift lever, natural-shift lock device</w:t>
            </w:r>
          </w:p>
          <w:p w:rsidR="00000000" w:rsidDel="00000000" w:rsidP="00000000" w:rsidRDefault="00000000" w:rsidRPr="00000000" w14:paraId="0000015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动力换挡、单手柄、中位自锁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Gear shift position档位</w:t>
                </w:r>
              </w:sdtContent>
            </w:sdt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 6 Forward and 3 reverse gears前6后3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Axle and Tire桥和轮胎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Max. drawing force 最大牵引力</w:t>
                </w:r>
              </w:sdtContent>
            </w:sdt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61.7KN（f=0.75）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Size of tire轮胎型号</w:t>
                </w:r>
              </w:sdtContent>
            </w:sdt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17.5-25-12PR(standard) 标配</w:t>
                </w:r>
              </w:sdtContent>
            </w:sdt>
          </w:p>
          <w:p w:rsidR="00000000" w:rsidDel="00000000" w:rsidP="00000000" w:rsidRDefault="00000000" w:rsidRPr="00000000" w14:paraId="0000019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13.00-24-12PR(optional)选配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Working Device Hydraulic System工作液压系统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before="240" w:lineRule="auto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Model of  tandempump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油泵型号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HP51B678-07-07-7N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System pressure系统压力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17.5MPa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 of distribution valve多路阀型号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AX31112-1B,AX31112-2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 of oil motor回转马达型号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EATON, JS-130</w:t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Steering  System转向系统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Type形式</w:t>
                </w:r>
              </w:sdtContent>
            </w:sdt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Fore Tires deflexion前轮偏移式转向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 of redirector转向器型号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BZZ5-E160B+FKB-3022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System pressure系统压力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16MPa</w:t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Brake System制动系统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Type of service brake</w:t>
            </w:r>
          </w:p>
          <w:p w:rsidR="00000000" w:rsidDel="00000000" w:rsidP="00000000" w:rsidRDefault="00000000" w:rsidRPr="00000000" w14:paraId="0000023C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行车制动系统型式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Full hydraulic and inner-expanding brake</w:t>
            </w:r>
          </w:p>
          <w:p w:rsidR="00000000" w:rsidDel="00000000" w:rsidP="00000000" w:rsidRDefault="00000000" w:rsidRPr="00000000" w14:paraId="00000244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全液压内涨蹄式制动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Oil pressure系统压力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10Mpa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Type of parking brake停车制动形式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Mechanical and inner expand hoof brake</w:t>
            </w:r>
          </w:p>
          <w:p w:rsidR="00000000" w:rsidDel="00000000" w:rsidP="00000000" w:rsidRDefault="00000000" w:rsidRPr="00000000" w14:paraId="00000263">
            <w:pPr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机械式内涨蹄式制动器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Oil Capacity油量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Fuel(diesel)燃油箱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dark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370L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Engine lubricating oil发动机机油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dark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Oil for converter and gear box变速箱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Oil for hydraulic system液压系统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dark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65L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Oil for driving rear axles后桥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Tandem box 平衡箱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90L</w:t>
            </w:r>
          </w:p>
        </w:tc>
      </w:tr>
    </w:tbl>
    <w:p w:rsidR="00000000" w:rsidDel="00000000" w:rsidP="00000000" w:rsidRDefault="00000000" w:rsidRPr="00000000" w14:paraId="000002D3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531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Arial Unicode MS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0</wp:posOffset>
          </wp:positionV>
          <wp:extent cx="7560310" cy="590550"/>
          <wp:effectExtent b="0" l="0" r="0" t="0"/>
          <wp:wrapSquare wrapText="bothSides" distB="0" distT="0" distL="114300" distR="114300"/>
          <wp:docPr descr="2.jpg" id="7" name="image3.jpg"/>
          <a:graphic>
            <a:graphicData uri="http://schemas.openxmlformats.org/drawingml/2006/picture">
              <pic:pic>
                <pic:nvPicPr>
                  <pic:cNvPr descr="2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16510</wp:posOffset>
          </wp:positionH>
          <wp:positionV relativeFrom="paragraph">
            <wp:posOffset>-44078</wp:posOffset>
          </wp:positionV>
          <wp:extent cx="3420492" cy="360826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0492" cy="3608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D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75c2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7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75c2"/>
        <w:sz w:val="14"/>
        <w:szCs w:val="14"/>
        <w:u w:val="none"/>
        <w:shd w:fill="auto" w:val="clear"/>
        <w:vertAlign w:val="baseline"/>
        <w:rtl w:val="0"/>
      </w:rPr>
      <w:t xml:space="preserve">www.sinomach-hi.com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16055" y="3792065"/>
                        <a:ext cx="90868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3366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20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rFonts w:ascii="Cambria" w:cs="Cambria" w:eastAsia="Cambria" w:hAnsi="Cambria"/>
      <w:b w:val="1"/>
      <w:sz w:val="24"/>
      <w:szCs w:val="24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a" w:default="1">
    <w:name w:val="Normal"/>
    <w:qFormat w:val="1"/>
    <w:rsid w:val="00200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2E6125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2">
    <w:name w:val="heading 2"/>
    <w:basedOn w:val="a"/>
    <w:next w:val="a"/>
    <w:link w:val="20"/>
    <w:semiHidden w:val="1"/>
    <w:unhideWhenUsed w:val="1"/>
    <w:qFormat w:val="1"/>
    <w:rsid w:val="00015803"/>
    <w:pPr>
      <w:keepNext w:val="1"/>
      <w:keepLines w:val="1"/>
      <w:spacing w:after="260" w:before="260" w:line="416" w:lineRule="auto"/>
      <w:outlineLvl w:val="1"/>
    </w:pPr>
    <w:rPr>
      <w:rFonts w:asciiTheme="majorHAnsi" w:cstheme="majorBidi" w:eastAsiaTheme="majorEastAsia" w:hAnsiTheme="majorHAnsi"/>
      <w:b w:val="1"/>
      <w:bCs w:val="1"/>
      <w:kern w:val="0"/>
      <w:sz w:val="32"/>
      <w:szCs w:val="32"/>
    </w:rPr>
  </w:style>
  <w:style w:type="paragraph" w:styleId="3">
    <w:name w:val="heading 3"/>
    <w:basedOn w:val="a"/>
    <w:next w:val="a"/>
    <w:link w:val="30"/>
    <w:semiHidden w:val="1"/>
    <w:unhideWhenUsed w:val="1"/>
    <w:qFormat w:val="1"/>
    <w:rsid w:val="00997723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4">
    <w:name w:val="heading 4"/>
    <w:basedOn w:val="a"/>
    <w:next w:val="a"/>
    <w:link w:val="40"/>
    <w:qFormat w:val="1"/>
    <w:rsid w:val="0014213A"/>
    <w:pPr>
      <w:keepNext w:val="1"/>
      <w:jc w:val="center"/>
      <w:outlineLvl w:val="3"/>
    </w:pPr>
    <w:rPr>
      <w:rFonts w:ascii="Arial" w:cs="Arial" w:hAnsi="Arial"/>
      <w:b w:val="1"/>
      <w:bCs w:val="1"/>
      <w:sz w:val="18"/>
    </w:rPr>
  </w:style>
  <w:style w:type="paragraph" w:styleId="5">
    <w:name w:val="heading 5"/>
    <w:basedOn w:val="a"/>
    <w:next w:val="a"/>
    <w:link w:val="50"/>
    <w:semiHidden w:val="1"/>
    <w:unhideWhenUsed w:val="1"/>
    <w:qFormat w:val="1"/>
    <w:rsid w:val="00997723"/>
    <w:pPr>
      <w:keepNext w:val="1"/>
      <w:keepLines w:val="1"/>
      <w:spacing w:after="290" w:before="280" w:line="376" w:lineRule="auto"/>
      <w:outlineLvl w:val="4"/>
    </w:pPr>
    <w:rPr>
      <w:b w:val="1"/>
      <w:bCs w:val="1"/>
      <w:sz w:val="28"/>
      <w:szCs w:val="28"/>
    </w:rPr>
  </w:style>
  <w:style w:type="paragraph" w:styleId="6">
    <w:name w:val="heading 6"/>
    <w:basedOn w:val="a"/>
    <w:next w:val="a"/>
    <w:link w:val="60"/>
    <w:semiHidden w:val="1"/>
    <w:unhideWhenUsed w:val="1"/>
    <w:qFormat w:val="1"/>
    <w:rsid w:val="00997723"/>
    <w:pPr>
      <w:keepNext w:val="1"/>
      <w:keepLines w:val="1"/>
      <w:spacing w:after="64" w:before="240" w:line="320" w:lineRule="auto"/>
      <w:outlineLvl w:val="5"/>
    </w:pPr>
    <w:rPr>
      <w:rFonts w:ascii="Cambria" w:hAnsi="Cambria"/>
      <w:b w:val="1"/>
      <w:bCs w:val="1"/>
      <w:sz w:val="24"/>
    </w:rPr>
  </w:style>
  <w:style w:type="paragraph" w:styleId="7">
    <w:name w:val="heading 7"/>
    <w:basedOn w:val="a"/>
    <w:next w:val="a"/>
    <w:link w:val="70"/>
    <w:semiHidden w:val="1"/>
    <w:unhideWhenUsed w:val="1"/>
    <w:qFormat w:val="1"/>
    <w:rsid w:val="00997723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rsid w:val="00B3110D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31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uiPriority w:val="99"/>
    <w:rsid w:val="00B75343"/>
    <w:pPr>
      <w:ind w:left="100" w:leftChars="2500"/>
    </w:pPr>
  </w:style>
  <w:style w:type="paragraph" w:styleId="21">
    <w:name w:val="Body Text Indent 2"/>
    <w:basedOn w:val="a"/>
    <w:rsid w:val="004A5002"/>
    <w:pPr>
      <w:adjustRightInd w:val="0"/>
      <w:snapToGrid w:val="0"/>
      <w:spacing w:line="300" w:lineRule="auto"/>
      <w:ind w:left="420" w:leftChars="200"/>
    </w:pPr>
    <w:rPr>
      <w:sz w:val="24"/>
    </w:rPr>
  </w:style>
  <w:style w:type="character" w:styleId="40" w:customStyle="1">
    <w:name w:val="标题 4 字符"/>
    <w:basedOn w:val="a0"/>
    <w:link w:val="4"/>
    <w:rsid w:val="0014213A"/>
    <w:rPr>
      <w:rFonts w:ascii="Arial" w:cs="Arial" w:hAnsi="Arial"/>
      <w:b w:val="1"/>
      <w:bCs w:val="1"/>
      <w:kern w:val="2"/>
      <w:sz w:val="18"/>
      <w:szCs w:val="24"/>
    </w:rPr>
  </w:style>
  <w:style w:type="character" w:styleId="30" w:customStyle="1">
    <w:name w:val="标题 3 字符"/>
    <w:basedOn w:val="a0"/>
    <w:link w:val="3"/>
    <w:semiHidden w:val="1"/>
    <w:rsid w:val="00997723"/>
    <w:rPr>
      <w:b w:val="1"/>
      <w:bCs w:val="1"/>
      <w:kern w:val="2"/>
      <w:sz w:val="32"/>
      <w:szCs w:val="32"/>
    </w:rPr>
  </w:style>
  <w:style w:type="character" w:styleId="50" w:customStyle="1">
    <w:name w:val="标题 5 字符"/>
    <w:basedOn w:val="a0"/>
    <w:link w:val="5"/>
    <w:semiHidden w:val="1"/>
    <w:rsid w:val="00997723"/>
    <w:rPr>
      <w:b w:val="1"/>
      <w:bCs w:val="1"/>
      <w:kern w:val="2"/>
      <w:sz w:val="28"/>
      <w:szCs w:val="28"/>
    </w:rPr>
  </w:style>
  <w:style w:type="character" w:styleId="60" w:customStyle="1">
    <w:name w:val="标题 6 字符"/>
    <w:basedOn w:val="a0"/>
    <w:link w:val="6"/>
    <w:semiHidden w:val="1"/>
    <w:rsid w:val="00997723"/>
    <w:rPr>
      <w:rFonts w:ascii="Cambria" w:cs="Times New Roman" w:eastAsia="宋体" w:hAnsi="Cambria"/>
      <w:b w:val="1"/>
      <w:bCs w:val="1"/>
      <w:kern w:val="2"/>
      <w:sz w:val="24"/>
      <w:szCs w:val="24"/>
    </w:rPr>
  </w:style>
  <w:style w:type="character" w:styleId="70" w:customStyle="1">
    <w:name w:val="标题 7 字符"/>
    <w:basedOn w:val="a0"/>
    <w:link w:val="7"/>
    <w:semiHidden w:val="1"/>
    <w:rsid w:val="00997723"/>
    <w:rPr>
      <w:b w:val="1"/>
      <w:bCs w:val="1"/>
      <w:kern w:val="2"/>
      <w:sz w:val="24"/>
      <w:szCs w:val="24"/>
    </w:rPr>
  </w:style>
  <w:style w:type="paragraph" w:styleId="a6">
    <w:name w:val="Body Text"/>
    <w:basedOn w:val="a"/>
    <w:link w:val="a7"/>
    <w:rsid w:val="003B2DD1"/>
    <w:pPr>
      <w:spacing w:after="120"/>
    </w:pPr>
  </w:style>
  <w:style w:type="character" w:styleId="a7" w:customStyle="1">
    <w:name w:val="正文文本 字符"/>
    <w:basedOn w:val="a0"/>
    <w:link w:val="a6"/>
    <w:rsid w:val="003B2DD1"/>
    <w:rPr>
      <w:kern w:val="2"/>
      <w:sz w:val="21"/>
      <w:szCs w:val="24"/>
    </w:rPr>
  </w:style>
  <w:style w:type="paragraph" w:styleId="a8">
    <w:name w:val="Title"/>
    <w:basedOn w:val="a"/>
    <w:link w:val="a9"/>
    <w:qFormat w:val="1"/>
    <w:rsid w:val="003B2DD1"/>
    <w:pPr>
      <w:jc w:val="center"/>
    </w:pPr>
    <w:rPr>
      <w:b w:val="1"/>
      <w:szCs w:val="20"/>
    </w:rPr>
  </w:style>
  <w:style w:type="character" w:styleId="a9" w:customStyle="1">
    <w:name w:val="标题 字符"/>
    <w:basedOn w:val="a0"/>
    <w:link w:val="a8"/>
    <w:rsid w:val="003B2DD1"/>
    <w:rPr>
      <w:b w:val="1"/>
      <w:kern w:val="2"/>
      <w:sz w:val="21"/>
    </w:rPr>
  </w:style>
  <w:style w:type="paragraph" w:styleId="aa">
    <w:name w:val="Normal Indent"/>
    <w:basedOn w:val="a"/>
    <w:rsid w:val="00852CE9"/>
    <w:pPr>
      <w:ind w:firstLine="420"/>
    </w:pPr>
    <w:rPr>
      <w:szCs w:val="20"/>
    </w:rPr>
  </w:style>
  <w:style w:type="paragraph" w:styleId="ab">
    <w:name w:val="List Paragraph"/>
    <w:basedOn w:val="a"/>
    <w:uiPriority w:val="34"/>
    <w:qFormat w:val="1"/>
    <w:rsid w:val="00D0642B"/>
    <w:pPr>
      <w:ind w:firstLine="420" w:firstLineChars="200"/>
    </w:pPr>
    <w:rPr>
      <w:rFonts w:asciiTheme="minorHAnsi" w:cstheme="minorBidi" w:eastAsiaTheme="minorEastAsia" w:hAnsiTheme="minorHAnsi"/>
      <w:szCs w:val="22"/>
    </w:rPr>
  </w:style>
  <w:style w:type="character" w:styleId="10" w:customStyle="1">
    <w:name w:val="标题 1 字符"/>
    <w:basedOn w:val="a0"/>
    <w:link w:val="1"/>
    <w:uiPriority w:val="9"/>
    <w:rsid w:val="002E6125"/>
    <w:rPr>
      <w:b w:val="1"/>
      <w:bCs w:val="1"/>
      <w:kern w:val="44"/>
      <w:sz w:val="44"/>
      <w:szCs w:val="44"/>
    </w:rPr>
  </w:style>
  <w:style w:type="paragraph" w:styleId="ac">
    <w:name w:val="Balloon Text"/>
    <w:basedOn w:val="a"/>
    <w:link w:val="ad"/>
    <w:rsid w:val="00B3219E"/>
    <w:rPr>
      <w:sz w:val="18"/>
      <w:szCs w:val="18"/>
    </w:rPr>
  </w:style>
  <w:style w:type="character" w:styleId="ad" w:customStyle="1">
    <w:name w:val="批注框文本 字符"/>
    <w:basedOn w:val="a0"/>
    <w:link w:val="ac"/>
    <w:rsid w:val="00B3219E"/>
    <w:rPr>
      <w:kern w:val="2"/>
      <w:sz w:val="18"/>
      <w:szCs w:val="18"/>
    </w:rPr>
  </w:style>
  <w:style w:type="character" w:styleId="ae">
    <w:name w:val="Hyperlink"/>
    <w:basedOn w:val="a0"/>
    <w:rsid w:val="00392489"/>
    <w:rPr>
      <w:color w:val="0000ff"/>
      <w:u w:val="single"/>
    </w:rPr>
  </w:style>
  <w:style w:type="character" w:styleId="apple-converted-space" w:customStyle="1">
    <w:name w:val="apple-converted-space"/>
    <w:basedOn w:val="a0"/>
    <w:rsid w:val="00FB2288"/>
  </w:style>
  <w:style w:type="character" w:styleId="contenttitle" w:customStyle="1">
    <w:name w:val="contenttitle"/>
    <w:basedOn w:val="a0"/>
    <w:rsid w:val="00FB2288"/>
  </w:style>
  <w:style w:type="character" w:styleId="20" w:customStyle="1">
    <w:name w:val="标题 2 字符"/>
    <w:basedOn w:val="a0"/>
    <w:link w:val="2"/>
    <w:semiHidden w:val="1"/>
    <w:rsid w:val="00015803"/>
    <w:rPr>
      <w:rFonts w:asciiTheme="majorHAnsi" w:cstheme="majorBidi" w:eastAsiaTheme="majorEastAsia" w:hAnsiTheme="majorHAnsi"/>
      <w:b w:val="1"/>
      <w:bCs w:val="1"/>
      <w:sz w:val="32"/>
      <w:szCs w:val="32"/>
    </w:rPr>
  </w:style>
  <w:style w:type="paragraph" w:styleId="af">
    <w:name w:val="Normal (Web)"/>
    <w:basedOn w:val="a"/>
    <w:uiPriority w:val="99"/>
    <w:semiHidden w:val="1"/>
    <w:unhideWhenUsed w:val="1"/>
    <w:rsid w:val="00015803"/>
    <w:pPr>
      <w:widowControl w:val="1"/>
      <w:spacing w:after="100" w:afterAutospacing="1" w:before="100" w:beforeAutospacing="1"/>
      <w:jc w:val="left"/>
    </w:pPr>
    <w:rPr>
      <w:rFonts w:ascii="宋体" w:cs="宋体" w:hAnsi="宋体"/>
      <w:kern w:val="0"/>
      <w:sz w:val="24"/>
    </w:rPr>
  </w:style>
  <w:style w:type="character" w:styleId="af0">
    <w:name w:val="annotation reference"/>
    <w:basedOn w:val="a0"/>
    <w:semiHidden w:val="1"/>
    <w:unhideWhenUsed w:val="1"/>
    <w:rsid w:val="005E70DF"/>
    <w:rPr>
      <w:sz w:val="21"/>
      <w:szCs w:val="21"/>
    </w:rPr>
  </w:style>
  <w:style w:type="paragraph" w:styleId="af1">
    <w:name w:val="annotation text"/>
    <w:basedOn w:val="a"/>
    <w:link w:val="af2"/>
    <w:semiHidden w:val="1"/>
    <w:unhideWhenUsed w:val="1"/>
    <w:rsid w:val="005E70DF"/>
    <w:pPr>
      <w:jc w:val="left"/>
    </w:pPr>
  </w:style>
  <w:style w:type="character" w:styleId="af2" w:customStyle="1">
    <w:name w:val="批注文字 字符"/>
    <w:basedOn w:val="a0"/>
    <w:link w:val="af1"/>
    <w:semiHidden w:val="1"/>
    <w:rsid w:val="005E70D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 w:val="1"/>
    <w:unhideWhenUsed w:val="1"/>
    <w:rsid w:val="005E70DF"/>
    <w:rPr>
      <w:b w:val="1"/>
      <w:bCs w:val="1"/>
    </w:rPr>
  </w:style>
  <w:style w:type="character" w:styleId="af4" w:customStyle="1">
    <w:name w:val="批注主题 字符"/>
    <w:basedOn w:val="af2"/>
    <w:link w:val="af3"/>
    <w:semiHidden w:val="1"/>
    <w:rsid w:val="005E70DF"/>
    <w:rPr>
      <w:b w:val="1"/>
      <w:bCs w:val="1"/>
      <w:kern w:val="2"/>
      <w:sz w:val="21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zRa4+SFO7DIEL4iYQgFPVSDVo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zIIaC5namRneHM4AHIhMXNKT3lXWk9FaHluaGtXNERBcDRSa2swRlpKMS1IVl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2018-05-04T03:03:00Z</dcterms:created>
  <dc:creator>JSJ0088</dc:creator>
</cp:coreProperties>
</file>